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83233" w14:textId="22AB38A2" w:rsidR="00BE300A" w:rsidRPr="007C2FF1" w:rsidRDefault="00C40AAE">
      <w:pPr>
        <w:rPr>
          <w:sz w:val="24"/>
          <w:szCs w:val="24"/>
        </w:rPr>
      </w:pPr>
      <w:r w:rsidRPr="007C2FF1">
        <w:rPr>
          <w:rFonts w:hint="eastAsia"/>
          <w:sz w:val="24"/>
          <w:szCs w:val="24"/>
        </w:rPr>
        <w:t>欠格要件</w:t>
      </w:r>
    </w:p>
    <w:p w14:paraId="6CDD7BA0" w14:textId="63672893" w:rsidR="00C40AAE" w:rsidRDefault="00C40AAE" w:rsidP="00C40AAE"/>
    <w:p w14:paraId="3262466D" w14:textId="078C7708" w:rsidR="00C40AAE" w:rsidRDefault="00C40AAE" w:rsidP="00C40AAE">
      <w:r>
        <w:rPr>
          <w:rFonts w:hint="eastAsia"/>
        </w:rPr>
        <w:t>次に該当する方は会社登録の申請を行うことができません。</w:t>
      </w:r>
    </w:p>
    <w:p w14:paraId="6115CE2B" w14:textId="77777777" w:rsidR="00DD0E7B" w:rsidRDefault="00DD0E7B" w:rsidP="00C40AAE"/>
    <w:p w14:paraId="7F349005" w14:textId="33175F1F" w:rsidR="00C40AAE" w:rsidRDefault="00C40AAE" w:rsidP="00C40AAE">
      <w:r>
        <w:rPr>
          <w:rFonts w:hint="eastAsia"/>
        </w:rPr>
        <w:t>1.　破産法に基づき破産手続開始の申立てをした者</w:t>
      </w:r>
    </w:p>
    <w:p w14:paraId="1E861A83" w14:textId="0A2BCBB9" w:rsidR="00C40AAE" w:rsidRDefault="00C40AAE" w:rsidP="00C40AAE">
      <w:r>
        <w:rPr>
          <w:rFonts w:hint="eastAsia"/>
        </w:rPr>
        <w:t>2.　会社と重大な利害の対立があり、契約の相手方として不適当と認められる者</w:t>
      </w:r>
    </w:p>
    <w:p w14:paraId="19B3CF76" w14:textId="444F7F6D" w:rsidR="00C40AAE" w:rsidRDefault="00C40AAE" w:rsidP="00C40AAE">
      <w:pPr>
        <w:ind w:left="424" w:hangingChars="202" w:hanging="424"/>
      </w:pPr>
      <w:r>
        <w:rPr>
          <w:rFonts w:hint="eastAsia"/>
        </w:rPr>
        <w:t>3.　次の各号の一に該当すると認められ、その事実が明らかになった日から２年間経過しない者</w:t>
      </w:r>
    </w:p>
    <w:p w14:paraId="5770B9FA" w14:textId="3D878F73" w:rsidR="00C40AAE" w:rsidRDefault="00C40AAE" w:rsidP="00C40AAE">
      <w:pPr>
        <w:ind w:leftChars="68" w:left="424" w:hangingChars="134" w:hanging="281"/>
      </w:pPr>
      <w:r>
        <w:t>1）契約の履行に当たり故意に履行を粗雑にし、又は材料等の品質若しくは数量に関して不正の行為をした者</w:t>
      </w:r>
    </w:p>
    <w:p w14:paraId="5A2FE3E7" w14:textId="14970EEA" w:rsidR="00C40AAE" w:rsidRDefault="00C40AAE" w:rsidP="00C40AAE">
      <w:pPr>
        <w:ind w:leftChars="68" w:left="424" w:hangingChars="134" w:hanging="281"/>
      </w:pPr>
      <w:r>
        <w:t>2）公正な競争の執行を妨げた者又は公正な価格を害し、若しくは不正の利益を得るため連合した者</w:t>
      </w:r>
    </w:p>
    <w:p w14:paraId="11085A35" w14:textId="0223DC36" w:rsidR="00C40AAE" w:rsidRDefault="00C40AAE" w:rsidP="00C40AAE">
      <w:pPr>
        <w:ind w:leftChars="68" w:left="284" w:hangingChars="67" w:hanging="141"/>
      </w:pPr>
      <w:r>
        <w:t>3）契約の相手方が契約を履行することを妨げた者</w:t>
      </w:r>
    </w:p>
    <w:p w14:paraId="34A1B758" w14:textId="34C3B5BF" w:rsidR="00C40AAE" w:rsidRDefault="00C40AAE" w:rsidP="00C40AAE">
      <w:pPr>
        <w:ind w:leftChars="68" w:left="284" w:hangingChars="67" w:hanging="141"/>
      </w:pPr>
      <w:r>
        <w:t>4）監督又は検査の実施に当たり社員の職務の執行を妨げた者</w:t>
      </w:r>
    </w:p>
    <w:p w14:paraId="103054B4" w14:textId="532027B8" w:rsidR="00C40AAE" w:rsidRDefault="00C40AAE" w:rsidP="00C40AAE">
      <w:pPr>
        <w:ind w:leftChars="68" w:left="284" w:hangingChars="67" w:hanging="141"/>
      </w:pPr>
      <w:r>
        <w:t>5）正当な理由がなくて契約を履行しなかった者</w:t>
      </w:r>
    </w:p>
    <w:p w14:paraId="6CF5BC3B" w14:textId="13A0ABB1" w:rsidR="00C40AAE" w:rsidRDefault="00C40AAE" w:rsidP="00C40AAE">
      <w:pPr>
        <w:ind w:leftChars="68" w:left="284" w:hangingChars="67" w:hanging="141"/>
      </w:pPr>
      <w:r>
        <w:t>6）会社に提出した書類に虚偽の記載をした者</w:t>
      </w:r>
    </w:p>
    <w:p w14:paraId="2A4314A7" w14:textId="77777777" w:rsidR="00C40AAE" w:rsidRDefault="00C40AAE" w:rsidP="00C40AAE">
      <w:pPr>
        <w:ind w:leftChars="68" w:left="284" w:hangingChars="67" w:hanging="141"/>
      </w:pPr>
      <w:r>
        <w:t>7）会社に著しい損害を与えた者</w:t>
      </w:r>
    </w:p>
    <w:p w14:paraId="6A7C0FD3" w14:textId="77777777" w:rsidR="00C40AAE" w:rsidRDefault="00C40AAE" w:rsidP="00C40AAE"/>
    <w:p w14:paraId="34780498" w14:textId="58A59028" w:rsidR="00C40AAE" w:rsidRDefault="00C40AAE" w:rsidP="00C40AAE">
      <w:r>
        <w:rPr>
          <w:rFonts w:hint="eastAsia"/>
        </w:rPr>
        <w:t>4.　次の各号の一に該当すると認められ、その期間に該当する者</w:t>
      </w:r>
    </w:p>
    <w:p w14:paraId="07FF0A2E" w14:textId="7A71014A" w:rsidR="00C40AAE" w:rsidRDefault="00C40AAE" w:rsidP="00C40AAE">
      <w:pPr>
        <w:ind w:leftChars="67" w:left="141"/>
      </w:pPr>
      <w:r>
        <w:t>1）民事再生法に基づき再生手続開始の申立てをした者で、再生手続開始の決定を得ない者</w:t>
      </w:r>
    </w:p>
    <w:p w14:paraId="6135172D" w14:textId="5C4B5D9B" w:rsidR="00C40AAE" w:rsidRDefault="00C40AAE" w:rsidP="00C40AAE">
      <w:pPr>
        <w:ind w:leftChars="67" w:left="141"/>
      </w:pPr>
      <w:r>
        <w:t>2）会社更生法に基づき更正手続開始の申立てをした者で、更正手続開始の決定を得ない者</w:t>
      </w:r>
    </w:p>
    <w:p w14:paraId="0B7CDB4C" w14:textId="5252E889" w:rsidR="00C40AAE" w:rsidRDefault="00C40AAE" w:rsidP="00C40AAE">
      <w:pPr>
        <w:ind w:leftChars="67" w:left="141"/>
      </w:pPr>
      <w:r>
        <w:t>3）経営状態が著しく不健全であると認められる者</w:t>
      </w:r>
    </w:p>
    <w:p w14:paraId="1E86E4F1" w14:textId="51AFB8D1" w:rsidR="00C40AAE" w:rsidRDefault="00C40AAE" w:rsidP="00C40AAE">
      <w:pPr>
        <w:ind w:leftChars="67" w:left="141"/>
      </w:pPr>
      <w:r>
        <w:t>4）市場競争を実質的に制限する行為があると認められる者</w:t>
      </w:r>
    </w:p>
    <w:p w14:paraId="37E51EF7" w14:textId="3E950415" w:rsidR="00C40AAE" w:rsidRDefault="00C40AAE" w:rsidP="00C40AAE">
      <w:pPr>
        <w:ind w:leftChars="67" w:left="424" w:hangingChars="135" w:hanging="283"/>
      </w:pPr>
      <w:r>
        <w:t>5）警察当局により、暴力団員が実質的に経営を支配する者またはこれに順ずる者として、公共工事等からの排除要請等の対象とされた者</w:t>
      </w:r>
    </w:p>
    <w:sectPr w:rsidR="00C40AAE" w:rsidSect="00C40AAE">
      <w:pgSz w:w="11906" w:h="16838"/>
      <w:pgMar w:top="1985" w:right="1558"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20F"/>
    <w:rsid w:val="0009620F"/>
    <w:rsid w:val="00310BE9"/>
    <w:rsid w:val="007C2FF1"/>
    <w:rsid w:val="007D388E"/>
    <w:rsid w:val="00BE300A"/>
    <w:rsid w:val="00C40AAE"/>
    <w:rsid w:val="00DA001E"/>
    <w:rsid w:val="00DD0E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3E179E"/>
  <w15:chartTrackingRefBased/>
  <w15:docId w15:val="{3C2A4675-9176-4E09-AA37-50BD79DB9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9620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9620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9620F"/>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9620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9620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9620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9620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9620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9620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9620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9620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9620F"/>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9620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9620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9620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9620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9620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9620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9620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9620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9620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9620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9620F"/>
    <w:pPr>
      <w:spacing w:before="160" w:after="160"/>
      <w:jc w:val="center"/>
    </w:pPr>
    <w:rPr>
      <w:i/>
      <w:iCs/>
      <w:color w:val="404040" w:themeColor="text1" w:themeTint="BF"/>
    </w:rPr>
  </w:style>
  <w:style w:type="character" w:customStyle="1" w:styleId="a8">
    <w:name w:val="引用文 (文字)"/>
    <w:basedOn w:val="a0"/>
    <w:link w:val="a7"/>
    <w:uiPriority w:val="29"/>
    <w:rsid w:val="0009620F"/>
    <w:rPr>
      <w:i/>
      <w:iCs/>
      <w:color w:val="404040" w:themeColor="text1" w:themeTint="BF"/>
    </w:rPr>
  </w:style>
  <w:style w:type="paragraph" w:styleId="a9">
    <w:name w:val="List Paragraph"/>
    <w:basedOn w:val="a"/>
    <w:uiPriority w:val="34"/>
    <w:qFormat/>
    <w:rsid w:val="0009620F"/>
    <w:pPr>
      <w:ind w:left="720"/>
      <w:contextualSpacing/>
    </w:pPr>
  </w:style>
  <w:style w:type="character" w:styleId="21">
    <w:name w:val="Intense Emphasis"/>
    <w:basedOn w:val="a0"/>
    <w:uiPriority w:val="21"/>
    <w:qFormat/>
    <w:rsid w:val="0009620F"/>
    <w:rPr>
      <w:i/>
      <w:iCs/>
      <w:color w:val="0F4761" w:themeColor="accent1" w:themeShade="BF"/>
    </w:rPr>
  </w:style>
  <w:style w:type="paragraph" w:styleId="22">
    <w:name w:val="Intense Quote"/>
    <w:basedOn w:val="a"/>
    <w:next w:val="a"/>
    <w:link w:val="23"/>
    <w:uiPriority w:val="30"/>
    <w:qFormat/>
    <w:rsid w:val="000962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9620F"/>
    <w:rPr>
      <w:i/>
      <w:iCs/>
      <w:color w:val="0F4761" w:themeColor="accent1" w:themeShade="BF"/>
    </w:rPr>
  </w:style>
  <w:style w:type="character" w:styleId="24">
    <w:name w:val="Intense Reference"/>
    <w:basedOn w:val="a0"/>
    <w:uiPriority w:val="32"/>
    <w:qFormat/>
    <w:rsid w:val="000962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87</Words>
  <Characters>497</Characters>
  <Application>Microsoft Office Word</Application>
  <DocSecurity>0</DocSecurity>
  <Lines>4</Lines>
  <Paragraphs>1</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入倉 功</dc:creator>
  <cp:keywords/>
  <dc:description/>
  <cp:lastModifiedBy>入倉 功</cp:lastModifiedBy>
  <cp:revision>4</cp:revision>
  <dcterms:created xsi:type="dcterms:W3CDTF">2026-01-27T07:22:00Z</dcterms:created>
  <dcterms:modified xsi:type="dcterms:W3CDTF">2026-01-27T07:30:00Z</dcterms:modified>
</cp:coreProperties>
</file>